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A2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Программа профессиональной подготовки водителей тран</w:t>
      </w:r>
      <w:r w:rsidR="009A08A2">
        <w:rPr>
          <w:sz w:val="28"/>
          <w:szCs w:val="28"/>
        </w:rPr>
        <w:t xml:space="preserve">спортных средств категории «А» </w:t>
      </w:r>
    </w:p>
    <w:p w:rsidR="009A08A2" w:rsidRDefault="009A08A2" w:rsidP="00A1588C">
      <w:pPr>
        <w:jc w:val="both"/>
        <w:rPr>
          <w:sz w:val="28"/>
          <w:szCs w:val="28"/>
        </w:rPr>
      </w:pPr>
      <w:r w:rsidRPr="009A08A2">
        <w:rPr>
          <w:sz w:val="28"/>
          <w:szCs w:val="28"/>
        </w:rPr>
        <w:t>Код профессии  1451</w:t>
      </w:r>
      <w:r w:rsidRPr="009A08A2">
        <w:rPr>
          <w:sz w:val="28"/>
          <w:szCs w:val="28"/>
        </w:rPr>
        <w:tab/>
        <w:t xml:space="preserve">Наименование профессии: Водитель </w:t>
      </w:r>
      <w:proofErr w:type="spellStart"/>
      <w:r w:rsidRPr="009A08A2">
        <w:rPr>
          <w:sz w:val="28"/>
          <w:szCs w:val="28"/>
        </w:rPr>
        <w:t>мототранспортных</w:t>
      </w:r>
      <w:proofErr w:type="spellEnd"/>
      <w:r w:rsidRPr="009A08A2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.</w:t>
      </w:r>
      <w:bookmarkStart w:id="0" w:name="_GoBack"/>
      <w:bookmarkEnd w:id="0"/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Содержание программы представлено пояснительной запиской, рабочим учебным планом,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  программы.</w:t>
      </w:r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Учебный план содержит перечень учебных предметов базового, специального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Базовый ци</w:t>
      </w:r>
      <w:proofErr w:type="gramStart"/>
      <w:r w:rsidRPr="00A1588C">
        <w:rPr>
          <w:sz w:val="28"/>
          <w:szCs w:val="28"/>
        </w:rPr>
        <w:t>кл вкл</w:t>
      </w:r>
      <w:proofErr w:type="gramEnd"/>
      <w:r w:rsidRPr="00A1588C">
        <w:rPr>
          <w:sz w:val="28"/>
          <w:szCs w:val="28"/>
        </w:rPr>
        <w:t>ючает учебные предметы:</w:t>
      </w:r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«Основы законодательства Российской Федерации в сфере дорожного движения»;</w:t>
      </w:r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«Психофизиологические основы деятельности водителя»;</w:t>
      </w:r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«Основы управления транспортными средствами»;</w:t>
      </w:r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«Первая помощь при дорожно-транспортном происшествии».</w:t>
      </w:r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Специальный ци</w:t>
      </w:r>
      <w:proofErr w:type="gramStart"/>
      <w:r w:rsidRPr="00A1588C">
        <w:rPr>
          <w:sz w:val="28"/>
          <w:szCs w:val="28"/>
        </w:rPr>
        <w:t>кл вкл</w:t>
      </w:r>
      <w:proofErr w:type="gramEnd"/>
      <w:r w:rsidRPr="00A1588C">
        <w:rPr>
          <w:sz w:val="28"/>
          <w:szCs w:val="28"/>
        </w:rPr>
        <w:t>ючает учебные предметы:</w:t>
      </w:r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«Устройство и техническое обслуживание транспортных средств категории «А» как объектов управления»;</w:t>
      </w:r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«Основы управления транспортными средствами категории «А»;</w:t>
      </w:r>
    </w:p>
    <w:p w:rsidR="00DA561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>«Вождение транспортных средств категории «А» (с механической трансмиссией/с автоматической трансмиссией)».</w:t>
      </w:r>
    </w:p>
    <w:p w:rsidR="00A1588C" w:rsidRPr="00A1588C" w:rsidRDefault="00A1588C" w:rsidP="00A1588C">
      <w:pPr>
        <w:jc w:val="both"/>
        <w:rPr>
          <w:sz w:val="28"/>
          <w:szCs w:val="28"/>
        </w:rPr>
      </w:pPr>
      <w:r w:rsidRPr="00A1588C">
        <w:rPr>
          <w:sz w:val="28"/>
          <w:szCs w:val="28"/>
        </w:rPr>
        <w:t xml:space="preserve">При реализации теоретической части Образовательной программы могут использоваться различные образовательные технологии, в том числе дистанционные образовательные технологии, электронное обучение в соответствии ст. 13 Федерального закона от 29 декабря 2012 г. №273-ФЗ «Об Образовании в Российской Федерации». Реализация  образовательной </w:t>
      </w:r>
      <w:r w:rsidRPr="00A1588C">
        <w:rPr>
          <w:sz w:val="28"/>
          <w:szCs w:val="28"/>
        </w:rPr>
        <w:lastRenderedPageBreak/>
        <w:t xml:space="preserve">программы </w:t>
      </w:r>
      <w:proofErr w:type="gramStart"/>
      <w:r w:rsidRPr="00A1588C">
        <w:rPr>
          <w:sz w:val="28"/>
          <w:szCs w:val="28"/>
        </w:rPr>
        <w:t>возможна с использованием сетевой формы и определяется</w:t>
      </w:r>
      <w:proofErr w:type="gramEnd"/>
      <w:r w:rsidRPr="00A1588C">
        <w:rPr>
          <w:sz w:val="28"/>
          <w:szCs w:val="28"/>
        </w:rPr>
        <w:t xml:space="preserve"> Порядком организации и осуществления образовательной деятельности при сетевой форме реализации образовательных программ.</w:t>
      </w:r>
    </w:p>
    <w:p w:rsidR="00A1588C" w:rsidRPr="00A1588C" w:rsidRDefault="00A1588C" w:rsidP="00A1588C">
      <w:pPr>
        <w:rPr>
          <w:sz w:val="28"/>
          <w:szCs w:val="28"/>
        </w:rPr>
      </w:pPr>
      <w:r w:rsidRPr="00A1588C">
        <w:rPr>
          <w:sz w:val="28"/>
          <w:szCs w:val="28"/>
        </w:rPr>
        <w:t>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A1588C" w:rsidRPr="00A1588C" w:rsidRDefault="00A1588C" w:rsidP="00A1588C">
      <w:pPr>
        <w:rPr>
          <w:sz w:val="28"/>
          <w:szCs w:val="28"/>
        </w:rPr>
      </w:pPr>
      <w:r w:rsidRPr="00A1588C">
        <w:rPr>
          <w:sz w:val="28"/>
          <w:szCs w:val="28"/>
        </w:rPr>
        <w:t>Данная программа может использоваться для профессиональной подготовки лиц, не достигших 18 лет.</w:t>
      </w:r>
      <w:r>
        <w:rPr>
          <w:sz w:val="28"/>
          <w:szCs w:val="28"/>
        </w:rPr>
        <w:t xml:space="preserve">  </w:t>
      </w:r>
    </w:p>
    <w:p w:rsidR="00A1588C" w:rsidRPr="00A1588C" w:rsidRDefault="00A1588C" w:rsidP="00A1588C">
      <w:pPr>
        <w:rPr>
          <w:sz w:val="28"/>
          <w:szCs w:val="28"/>
        </w:rPr>
      </w:pPr>
      <w:r w:rsidRPr="00A1588C">
        <w:rPr>
          <w:sz w:val="28"/>
          <w:szCs w:val="28"/>
        </w:rPr>
        <w:t xml:space="preserve"> Обучение ведется на русском языке</w:t>
      </w:r>
      <w:r>
        <w:rPr>
          <w:sz w:val="28"/>
          <w:szCs w:val="28"/>
        </w:rPr>
        <w:t>.</w:t>
      </w:r>
    </w:p>
    <w:sectPr w:rsidR="00A1588C" w:rsidRPr="00A15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59"/>
    <w:rsid w:val="00055B66"/>
    <w:rsid w:val="00076551"/>
    <w:rsid w:val="000A2DCB"/>
    <w:rsid w:val="002272C2"/>
    <w:rsid w:val="0043044E"/>
    <w:rsid w:val="004F6DE4"/>
    <w:rsid w:val="005547A8"/>
    <w:rsid w:val="005B3127"/>
    <w:rsid w:val="00755972"/>
    <w:rsid w:val="009011C3"/>
    <w:rsid w:val="00963A59"/>
    <w:rsid w:val="009A08A2"/>
    <w:rsid w:val="00A1588C"/>
    <w:rsid w:val="00DA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Автошкола "Учёный Светофор</dc:creator>
  <cp:keywords/>
  <dc:description/>
  <cp:lastModifiedBy>Автошкола "Учёный Светофор</cp:lastModifiedBy>
  <cp:revision>3</cp:revision>
  <dcterms:created xsi:type="dcterms:W3CDTF">2023-02-08T10:46:00Z</dcterms:created>
  <dcterms:modified xsi:type="dcterms:W3CDTF">2023-02-08T11:26:00Z</dcterms:modified>
</cp:coreProperties>
</file>